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70B9BC1A" w:rsidR="00667CEE" w:rsidRPr="009C2012" w:rsidRDefault="005148BE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5 - de 26/12/2025 a 25/01/2026"/>
            </w:textInput>
          </w:ffData>
        </w:fldChar>
      </w:r>
      <w:bookmarkStart w:id="0" w:name="Texto2"/>
      <w:r w:rsidRPr="005148BE">
        <w:rPr>
          <w:lang w:val="pt-BR"/>
        </w:rPr>
        <w:instrText xml:space="preserve"> FORMTEXT </w:instrText>
      </w:r>
      <w:r>
        <w:fldChar w:fldCharType="separate"/>
      </w:r>
      <w:r w:rsidRPr="005148BE">
        <w:rPr>
          <w:noProof/>
          <w:lang w:val="pt-BR"/>
        </w:rPr>
        <w:t>Consulta Pública Nº 425 -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8D56EB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8D56EB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DC13A24" w:rsidR="003252A6" w:rsidRPr="009C2012" w:rsidRDefault="005148B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5148BE">
              <w:rPr>
                <w:rFonts w:asciiTheme="minorHAnsi" w:hAnsiTheme="minorHAnsi"/>
                <w:sz w:val="22"/>
                <w:szCs w:val="22"/>
                <w:lang w:val="pt-BR" w:eastAsia="en-US"/>
              </w:rPr>
              <w:t>RAÍZEN ENERGIA S.A. – FILIAL MUNDIAL</w:t>
            </w:r>
          </w:p>
        </w:tc>
      </w:tr>
      <w:tr w:rsidR="00F103CE" w:rsidRPr="008D56EB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AC982D7" w:rsidR="00A808E5" w:rsidRPr="009C2012" w:rsidRDefault="005148BE" w:rsidP="005148BE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5148BE">
              <w:rPr>
                <w:rFonts w:asciiTheme="minorHAnsi" w:hAnsiTheme="minorHAnsi"/>
                <w:sz w:val="22"/>
                <w:szCs w:val="22"/>
                <w:lang w:val="pt-BR" w:eastAsia="en-US"/>
              </w:rPr>
              <w:t>Estrada Mirandópolis/Pacaembu, S/N – Km 13,5, Área 1 – Zona Rural – Mirandópolis /SP – 16.800-000</w:t>
            </w:r>
          </w:p>
        </w:tc>
      </w:tr>
      <w:tr w:rsidR="00F103CE" w:rsidRPr="005148BE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FC1EF54" w:rsidR="00A808E5" w:rsidRPr="009C2012" w:rsidRDefault="008D56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5CDC" w14:textId="77777777" w:rsidR="00A96111" w:rsidRDefault="00A96111">
      <w:r>
        <w:separator/>
      </w:r>
    </w:p>
  </w:endnote>
  <w:endnote w:type="continuationSeparator" w:id="0">
    <w:p w14:paraId="348A71E4" w14:textId="77777777" w:rsidR="00A96111" w:rsidRDefault="00A9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1EC8" w14:textId="77777777" w:rsidR="00A96111" w:rsidRDefault="00A96111">
      <w:r>
        <w:separator/>
      </w:r>
    </w:p>
  </w:footnote>
  <w:footnote w:type="continuationSeparator" w:id="0">
    <w:p w14:paraId="2219FB53" w14:textId="77777777" w:rsidR="00A96111" w:rsidRDefault="00A9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148BE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D077E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D56EB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96111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>SGS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12</cp:revision>
  <cp:lastPrinted>2005-06-02T15:07:00Z</cp:lastPrinted>
  <dcterms:created xsi:type="dcterms:W3CDTF">2019-08-21T19:46:00Z</dcterms:created>
  <dcterms:modified xsi:type="dcterms:W3CDTF">2025-12-23T12:51:00Z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